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A137C" w14:textId="77777777" w:rsidR="00450607" w:rsidRDefault="00450607" w:rsidP="002377A0">
      <w:pPr>
        <w:spacing w:line="276" w:lineRule="auto"/>
        <w:jc w:val="both"/>
        <w:rPr>
          <w:rFonts w:ascii="Candara" w:hAnsi="Candara"/>
          <w:b/>
          <w:bCs/>
          <w:sz w:val="28"/>
          <w:szCs w:val="28"/>
        </w:rPr>
      </w:pPr>
    </w:p>
    <w:p w14:paraId="059684F6" w14:textId="50D2F692" w:rsidR="002377A0" w:rsidRPr="006F08DF" w:rsidRDefault="00E72867" w:rsidP="002377A0">
      <w:pPr>
        <w:spacing w:line="276" w:lineRule="auto"/>
        <w:jc w:val="both"/>
        <w:rPr>
          <w:rFonts w:ascii="Candara" w:hAnsi="Candara"/>
          <w:b/>
          <w:bCs/>
          <w:sz w:val="28"/>
          <w:szCs w:val="28"/>
        </w:rPr>
      </w:pPr>
      <w:r w:rsidRPr="006F08DF">
        <w:rPr>
          <w:rFonts w:ascii="Candara" w:hAnsi="Candara"/>
          <w:b/>
          <w:bCs/>
          <w:sz w:val="28"/>
          <w:szCs w:val="28"/>
        </w:rPr>
        <w:t>CERTIFICAT DE NON INSCRIPTION DE L’ACTE</w:t>
      </w:r>
    </w:p>
    <w:p w14:paraId="7A77769A" w14:textId="77777777" w:rsidR="002377A0" w:rsidRPr="00E72867" w:rsidRDefault="002377A0" w:rsidP="002377A0">
      <w:pPr>
        <w:spacing w:line="276" w:lineRule="auto"/>
        <w:jc w:val="both"/>
        <w:rPr>
          <w:rFonts w:ascii="Candara" w:hAnsi="Candara"/>
          <w:sz w:val="26"/>
          <w:szCs w:val="26"/>
        </w:rPr>
      </w:pPr>
      <w:r w:rsidRPr="00E72867">
        <w:rPr>
          <w:rFonts w:ascii="Candara" w:hAnsi="Candara"/>
          <w:sz w:val="26"/>
          <w:szCs w:val="26"/>
        </w:rPr>
        <w:t>Il certifie qu’un enfant n’a pas été déclaré 30 jours après sa naissance. Il est demandé aux parents la fiche de suivi de grossesse.</w:t>
      </w:r>
    </w:p>
    <w:p w14:paraId="540DFCB6" w14:textId="77777777" w:rsidR="002377A0" w:rsidRPr="00E72867" w:rsidRDefault="002377A0" w:rsidP="002377A0">
      <w:pPr>
        <w:spacing w:line="276" w:lineRule="auto"/>
        <w:jc w:val="both"/>
        <w:rPr>
          <w:rFonts w:ascii="Candara" w:hAnsi="Candara"/>
          <w:sz w:val="26"/>
          <w:szCs w:val="26"/>
        </w:rPr>
      </w:pPr>
      <w:r w:rsidRPr="003E56D9">
        <w:rPr>
          <w:rFonts w:ascii="Candara" w:eastAsiaTheme="minorHAnsi" w:hAnsi="Candara"/>
          <w:b/>
          <w:bCs/>
          <w:kern w:val="2"/>
          <w:sz w:val="26"/>
          <w:szCs w:val="26"/>
          <w:lang w:val="fr-CG" w:eastAsia="en-US"/>
          <w14:ligatures w14:val="standardContextual"/>
        </w:rPr>
        <w:t>N.B :</w:t>
      </w:r>
      <w:r w:rsidRPr="003E56D9">
        <w:rPr>
          <w:rFonts w:ascii="Candara" w:hAnsi="Candara"/>
          <w:sz w:val="26"/>
          <w:szCs w:val="26"/>
        </w:rPr>
        <w:t xml:space="preserve"> le traitement </w:t>
      </w:r>
      <w:r w:rsidRPr="00E72867">
        <w:rPr>
          <w:rFonts w:ascii="Candara" w:hAnsi="Candara"/>
          <w:sz w:val="26"/>
          <w:szCs w:val="26"/>
        </w:rPr>
        <w:t>de tout certificat à l’Etat Civil se fait dans un délai de 3 mois.</w:t>
      </w:r>
    </w:p>
    <w:p w14:paraId="37A4BB3E" w14:textId="77777777" w:rsidR="00966D12" w:rsidRDefault="00966D12"/>
    <w:sectPr w:rsidR="00966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A0"/>
    <w:rsid w:val="000577E2"/>
    <w:rsid w:val="00204CF9"/>
    <w:rsid w:val="002377A0"/>
    <w:rsid w:val="003E56D9"/>
    <w:rsid w:val="00450607"/>
    <w:rsid w:val="00726AA3"/>
    <w:rsid w:val="00873226"/>
    <w:rsid w:val="00937626"/>
    <w:rsid w:val="00966D12"/>
    <w:rsid w:val="00996D2E"/>
    <w:rsid w:val="00B96C6E"/>
    <w:rsid w:val="00E7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5C044"/>
  <w15:chartTrackingRefBased/>
  <w15:docId w15:val="{3DB46869-CFEE-4BC0-ADE3-19F007DF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7A0"/>
    <w:rPr>
      <w:rFonts w:eastAsiaTheme="minorEastAsia"/>
      <w:kern w:val="0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37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G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7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G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7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CG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7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fr-CG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37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fr-CG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7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fr-CG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37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fr-CG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7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fr-CG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7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fr-CG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7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37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37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377A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377A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377A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377A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377A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377A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37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G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37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7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CG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37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377A0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val="fr-CG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377A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377A0"/>
    <w:pPr>
      <w:ind w:left="720"/>
      <w:contextualSpacing/>
    </w:pPr>
    <w:rPr>
      <w:rFonts w:eastAsiaTheme="minorHAnsi"/>
      <w:kern w:val="2"/>
      <w:lang w:val="fr-CG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377A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7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fr-CG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77A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377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richellie youlou</dc:creator>
  <cp:keywords/>
  <dc:description/>
  <cp:lastModifiedBy>richellie youlou</cp:lastModifiedBy>
  <cp:revision>6</cp:revision>
  <dcterms:created xsi:type="dcterms:W3CDTF">2025-01-11T14:22:00Z</dcterms:created>
  <dcterms:modified xsi:type="dcterms:W3CDTF">2025-01-13T21:54:00Z</dcterms:modified>
</cp:coreProperties>
</file>