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781A16" w14:textId="586F91E1" w:rsidR="00AB24A9" w:rsidRPr="00FC7D2E" w:rsidRDefault="003F0BC9" w:rsidP="00AB24A9">
      <w:pPr>
        <w:pStyle w:val="NormalWeb"/>
        <w:shd w:val="clear" w:color="auto" w:fill="FFFFFF"/>
        <w:spacing w:after="240" w:afterAutospacing="0" w:line="276" w:lineRule="auto"/>
        <w:jc w:val="both"/>
        <w:rPr>
          <w:rFonts w:ascii="Candara" w:hAnsi="Candara" w:cs="Open Sans"/>
          <w:b/>
          <w:bCs/>
          <w:color w:val="000000" w:themeColor="text1"/>
          <w:sz w:val="28"/>
          <w:szCs w:val="28"/>
        </w:rPr>
      </w:pPr>
      <w:r>
        <w:rPr>
          <w:rFonts w:ascii="Candara" w:hAnsi="Candara" w:cs="Open Sans"/>
          <w:b/>
          <w:bCs/>
          <w:color w:val="000000" w:themeColor="text1"/>
          <w:sz w:val="28"/>
          <w:szCs w:val="28"/>
        </w:rPr>
        <w:t>LE</w:t>
      </w:r>
      <w:r w:rsidRPr="00FC7D2E">
        <w:rPr>
          <w:rFonts w:ascii="Candara" w:hAnsi="Candara" w:cs="Open Sans"/>
          <w:b/>
          <w:bCs/>
          <w:color w:val="000000" w:themeColor="text1"/>
          <w:sz w:val="28"/>
          <w:szCs w:val="28"/>
        </w:rPr>
        <w:t xml:space="preserve"> DEPOT DE GARANTIE (OU CAUTION COMMUNEMENT APPELEE)</w:t>
      </w:r>
    </w:p>
    <w:p w14:paraId="1A8D6FD2" w14:textId="3D099B6B" w:rsidR="00AB24A9" w:rsidRDefault="00AB24A9" w:rsidP="003F0BC9">
      <w:pPr>
        <w:pStyle w:val="NormalWeb"/>
        <w:numPr>
          <w:ilvl w:val="0"/>
          <w:numId w:val="1"/>
        </w:numPr>
        <w:shd w:val="clear" w:color="auto" w:fill="FFFFFF"/>
        <w:spacing w:after="240" w:afterAutospacing="0" w:line="276" w:lineRule="auto"/>
        <w:jc w:val="both"/>
        <w:rPr>
          <w:rFonts w:ascii="Candara" w:hAnsi="Candara" w:cs="Open Sans"/>
          <w:color w:val="000000" w:themeColor="text1"/>
          <w:sz w:val="28"/>
          <w:szCs w:val="28"/>
        </w:rPr>
      </w:pPr>
      <w:r>
        <w:rPr>
          <w:rFonts w:ascii="Candara" w:hAnsi="Candara" w:cs="Open Sans"/>
          <w:color w:val="000000" w:themeColor="text1"/>
          <w:sz w:val="28"/>
          <w:szCs w:val="28"/>
        </w:rPr>
        <w:t>Lors de la remise des clés, le locataire verse au bailleur un dépôt de garantie correspondant à un à trois mois de loyer.</w:t>
      </w:r>
    </w:p>
    <w:p w14:paraId="3F079D1D" w14:textId="349C3E99" w:rsidR="00AB24A9" w:rsidRDefault="00AB24A9" w:rsidP="003F0BC9">
      <w:pPr>
        <w:pStyle w:val="NormalWeb"/>
        <w:numPr>
          <w:ilvl w:val="0"/>
          <w:numId w:val="1"/>
        </w:numPr>
        <w:shd w:val="clear" w:color="auto" w:fill="FFFFFF"/>
        <w:spacing w:after="240" w:afterAutospacing="0" w:line="276" w:lineRule="auto"/>
        <w:jc w:val="both"/>
        <w:rPr>
          <w:rFonts w:ascii="Candara" w:hAnsi="Candara" w:cs="Open Sans"/>
          <w:color w:val="000000" w:themeColor="text1"/>
          <w:sz w:val="28"/>
          <w:szCs w:val="28"/>
        </w:rPr>
      </w:pPr>
      <w:r>
        <w:rPr>
          <w:rFonts w:ascii="Candara" w:hAnsi="Candara" w:cs="Open Sans"/>
          <w:color w:val="000000" w:themeColor="text1"/>
          <w:sz w:val="28"/>
          <w:szCs w:val="28"/>
        </w:rPr>
        <w:t>Le dépôt de garantie a pour objectif de garantir l’exécution de ses obligations locatives par le locataire.</w:t>
      </w:r>
    </w:p>
    <w:p w14:paraId="22232E00" w14:textId="691A4E8B" w:rsidR="00AB24A9" w:rsidRDefault="00AB24A9" w:rsidP="003F0BC9">
      <w:pPr>
        <w:pStyle w:val="NormalWeb"/>
        <w:numPr>
          <w:ilvl w:val="0"/>
          <w:numId w:val="1"/>
        </w:numPr>
        <w:shd w:val="clear" w:color="auto" w:fill="FFFFFF"/>
        <w:spacing w:after="240" w:afterAutospacing="0" w:line="276" w:lineRule="auto"/>
        <w:jc w:val="both"/>
        <w:rPr>
          <w:rFonts w:ascii="Candara" w:hAnsi="Candara" w:cs="Open Sans"/>
          <w:color w:val="000000" w:themeColor="text1"/>
          <w:sz w:val="28"/>
          <w:szCs w:val="28"/>
        </w:rPr>
      </w:pPr>
      <w:r>
        <w:rPr>
          <w:rFonts w:ascii="Candara" w:hAnsi="Candara" w:cs="Open Sans"/>
          <w:color w:val="000000" w:themeColor="text1"/>
          <w:sz w:val="28"/>
          <w:szCs w:val="28"/>
        </w:rPr>
        <w:t>Sauf clauses contraires, le locataire n’a pas le droit de s’abstenir à régler les loyers dus après préavis, sous prétexte que le bailleur pourra les récupérer sur le dépôt de garantie.</w:t>
      </w:r>
    </w:p>
    <w:p w14:paraId="3AA88AAB" w14:textId="314417F8" w:rsidR="00AB24A9" w:rsidRDefault="00AB24A9" w:rsidP="003F0BC9">
      <w:pPr>
        <w:pStyle w:val="NormalWeb"/>
        <w:numPr>
          <w:ilvl w:val="0"/>
          <w:numId w:val="1"/>
        </w:numPr>
        <w:shd w:val="clear" w:color="auto" w:fill="FFFFFF"/>
        <w:spacing w:after="240" w:afterAutospacing="0" w:line="276" w:lineRule="auto"/>
        <w:jc w:val="both"/>
        <w:rPr>
          <w:rFonts w:ascii="Candara" w:hAnsi="Candara" w:cs="Open Sans"/>
          <w:color w:val="000000" w:themeColor="text1"/>
          <w:sz w:val="28"/>
          <w:szCs w:val="28"/>
        </w:rPr>
      </w:pPr>
      <w:r>
        <w:rPr>
          <w:rFonts w:ascii="Candara" w:hAnsi="Candara" w:cs="Open Sans"/>
          <w:color w:val="000000" w:themeColor="text1"/>
          <w:sz w:val="28"/>
          <w:szCs w:val="28"/>
        </w:rPr>
        <w:t>Le montant du dépôt de garantie ne saurait être révisé au cours du bail, le bailleur ne peut réclamer de supplément de versement.</w:t>
      </w:r>
    </w:p>
    <w:p w14:paraId="6EDCA5B3" w14:textId="77777777" w:rsidR="00966D12" w:rsidRDefault="00966D12"/>
    <w:sectPr w:rsidR="00966D1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6F1BB2"/>
    <w:multiLevelType w:val="hybridMultilevel"/>
    <w:tmpl w:val="61E4F73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1419948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24A9"/>
    <w:rsid w:val="003F0BC9"/>
    <w:rsid w:val="007E33D5"/>
    <w:rsid w:val="00966D12"/>
    <w:rsid w:val="00996D2E"/>
    <w:rsid w:val="00AB24A9"/>
    <w:rsid w:val="00E91E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CF789"/>
  <w15:chartTrackingRefBased/>
  <w15:docId w15:val="{88249594-209F-463C-A7D6-26EADE0E3B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fr-CG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AB24A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re2">
    <w:name w:val="heading 2"/>
    <w:basedOn w:val="Normal"/>
    <w:next w:val="Normal"/>
    <w:link w:val="Titre2Car"/>
    <w:uiPriority w:val="9"/>
    <w:semiHidden/>
    <w:unhideWhenUsed/>
    <w:qFormat/>
    <w:rsid w:val="00AB24A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re3">
    <w:name w:val="heading 3"/>
    <w:basedOn w:val="Normal"/>
    <w:next w:val="Normal"/>
    <w:link w:val="Titre3Car"/>
    <w:uiPriority w:val="9"/>
    <w:semiHidden/>
    <w:unhideWhenUsed/>
    <w:qFormat/>
    <w:rsid w:val="00AB24A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AB24A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AB24A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AB24A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AB24A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AB24A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AB24A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9"/>
    <w:rsid w:val="00AB24A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re2Car">
    <w:name w:val="Titre 2 Car"/>
    <w:basedOn w:val="Policepardfaut"/>
    <w:link w:val="Titre2"/>
    <w:uiPriority w:val="9"/>
    <w:semiHidden/>
    <w:rsid w:val="00AB24A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re3Car">
    <w:name w:val="Titre 3 Car"/>
    <w:basedOn w:val="Policepardfaut"/>
    <w:link w:val="Titre3"/>
    <w:uiPriority w:val="9"/>
    <w:semiHidden/>
    <w:rsid w:val="00AB24A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re4Car">
    <w:name w:val="Titre 4 Car"/>
    <w:basedOn w:val="Policepardfaut"/>
    <w:link w:val="Titre4"/>
    <w:uiPriority w:val="9"/>
    <w:semiHidden/>
    <w:rsid w:val="00AB24A9"/>
    <w:rPr>
      <w:rFonts w:eastAsiaTheme="majorEastAsia" w:cstheme="majorBidi"/>
      <w:i/>
      <w:iCs/>
      <w:color w:val="0F4761" w:themeColor="accent1" w:themeShade="BF"/>
    </w:rPr>
  </w:style>
  <w:style w:type="character" w:customStyle="1" w:styleId="Titre5Car">
    <w:name w:val="Titre 5 Car"/>
    <w:basedOn w:val="Policepardfaut"/>
    <w:link w:val="Titre5"/>
    <w:uiPriority w:val="9"/>
    <w:semiHidden/>
    <w:rsid w:val="00AB24A9"/>
    <w:rPr>
      <w:rFonts w:eastAsiaTheme="majorEastAsia" w:cstheme="majorBidi"/>
      <w:color w:val="0F4761" w:themeColor="accent1" w:themeShade="BF"/>
    </w:rPr>
  </w:style>
  <w:style w:type="character" w:customStyle="1" w:styleId="Titre6Car">
    <w:name w:val="Titre 6 Car"/>
    <w:basedOn w:val="Policepardfaut"/>
    <w:link w:val="Titre6"/>
    <w:uiPriority w:val="9"/>
    <w:semiHidden/>
    <w:rsid w:val="00AB24A9"/>
    <w:rPr>
      <w:rFonts w:eastAsiaTheme="majorEastAsia" w:cstheme="majorBidi"/>
      <w:i/>
      <w:iCs/>
      <w:color w:val="595959" w:themeColor="text1" w:themeTint="A6"/>
    </w:rPr>
  </w:style>
  <w:style w:type="character" w:customStyle="1" w:styleId="Titre7Car">
    <w:name w:val="Titre 7 Car"/>
    <w:basedOn w:val="Policepardfaut"/>
    <w:link w:val="Titre7"/>
    <w:uiPriority w:val="9"/>
    <w:semiHidden/>
    <w:rsid w:val="00AB24A9"/>
    <w:rPr>
      <w:rFonts w:eastAsiaTheme="majorEastAsia" w:cstheme="majorBidi"/>
      <w:color w:val="595959" w:themeColor="text1" w:themeTint="A6"/>
    </w:rPr>
  </w:style>
  <w:style w:type="character" w:customStyle="1" w:styleId="Titre8Car">
    <w:name w:val="Titre 8 Car"/>
    <w:basedOn w:val="Policepardfaut"/>
    <w:link w:val="Titre8"/>
    <w:uiPriority w:val="9"/>
    <w:semiHidden/>
    <w:rsid w:val="00AB24A9"/>
    <w:rPr>
      <w:rFonts w:eastAsiaTheme="majorEastAsia" w:cstheme="majorBidi"/>
      <w:i/>
      <w:iCs/>
      <w:color w:val="272727" w:themeColor="text1" w:themeTint="D8"/>
    </w:rPr>
  </w:style>
  <w:style w:type="character" w:customStyle="1" w:styleId="Titre9Car">
    <w:name w:val="Titre 9 Car"/>
    <w:basedOn w:val="Policepardfaut"/>
    <w:link w:val="Titre9"/>
    <w:uiPriority w:val="9"/>
    <w:semiHidden/>
    <w:rsid w:val="00AB24A9"/>
    <w:rPr>
      <w:rFonts w:eastAsiaTheme="majorEastAsia" w:cstheme="majorBidi"/>
      <w:color w:val="272727" w:themeColor="text1" w:themeTint="D8"/>
    </w:rPr>
  </w:style>
  <w:style w:type="paragraph" w:styleId="Titre">
    <w:name w:val="Title"/>
    <w:basedOn w:val="Normal"/>
    <w:next w:val="Normal"/>
    <w:link w:val="TitreCar"/>
    <w:uiPriority w:val="10"/>
    <w:qFormat/>
    <w:rsid w:val="00AB24A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AB24A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AB24A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ous-titreCar">
    <w:name w:val="Sous-titre Car"/>
    <w:basedOn w:val="Policepardfaut"/>
    <w:link w:val="Sous-titre"/>
    <w:uiPriority w:val="11"/>
    <w:rsid w:val="00AB24A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ion">
    <w:name w:val="Quote"/>
    <w:basedOn w:val="Normal"/>
    <w:next w:val="Normal"/>
    <w:link w:val="CitationCar"/>
    <w:uiPriority w:val="29"/>
    <w:qFormat/>
    <w:rsid w:val="00AB24A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ionCar">
    <w:name w:val="Citation Car"/>
    <w:basedOn w:val="Policepardfaut"/>
    <w:link w:val="Citation"/>
    <w:uiPriority w:val="29"/>
    <w:rsid w:val="00AB24A9"/>
    <w:rPr>
      <w:i/>
      <w:iCs/>
      <w:color w:val="404040" w:themeColor="text1" w:themeTint="BF"/>
    </w:rPr>
  </w:style>
  <w:style w:type="paragraph" w:styleId="Paragraphedeliste">
    <w:name w:val="List Paragraph"/>
    <w:basedOn w:val="Normal"/>
    <w:uiPriority w:val="34"/>
    <w:qFormat/>
    <w:rsid w:val="00AB24A9"/>
    <w:pPr>
      <w:ind w:left="720"/>
      <w:contextualSpacing/>
    </w:pPr>
  </w:style>
  <w:style w:type="character" w:styleId="Accentuationintense">
    <w:name w:val="Intense Emphasis"/>
    <w:basedOn w:val="Policepardfaut"/>
    <w:uiPriority w:val="21"/>
    <w:qFormat/>
    <w:rsid w:val="00AB24A9"/>
    <w:rPr>
      <w:i/>
      <w:iCs/>
      <w:color w:val="0F4761" w:themeColor="accent1" w:themeShade="BF"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AB24A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AB24A9"/>
    <w:rPr>
      <w:i/>
      <w:iCs/>
      <w:color w:val="0F4761" w:themeColor="accent1" w:themeShade="BF"/>
    </w:rPr>
  </w:style>
  <w:style w:type="character" w:styleId="Rfrenceintense">
    <w:name w:val="Intense Reference"/>
    <w:basedOn w:val="Policepardfaut"/>
    <w:uiPriority w:val="32"/>
    <w:qFormat/>
    <w:rsid w:val="00AB24A9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AB24A9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kern w:val="0"/>
      <w:sz w:val="24"/>
      <w:szCs w:val="24"/>
      <w:lang w:val="fr-FR" w:eastAsia="fr-FR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511</Characters>
  <Application>Microsoft Office Word</Application>
  <DocSecurity>0</DocSecurity>
  <Lines>4</Lines>
  <Paragraphs>1</Paragraphs>
  <ScaleCrop>false</ScaleCrop>
  <Company/>
  <LinksUpToDate>false</LinksUpToDate>
  <CharactersWithSpaces>599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richellie youlou</dc:creator>
  <cp:keywords/>
  <dc:description/>
  <cp:lastModifiedBy>richellie youlou</cp:lastModifiedBy>
  <cp:revision>2</cp:revision>
  <dcterms:created xsi:type="dcterms:W3CDTF">2025-01-11T21:41:00Z</dcterms:created>
  <dcterms:modified xsi:type="dcterms:W3CDTF">2025-01-13T11:35:00Z</dcterms:modified>
</cp:coreProperties>
</file>